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D" w:rsidRPr="00462FAA" w:rsidRDefault="008A3E4D" w:rsidP="008A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462FAA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PROJETO DE LEI </w:t>
      </w:r>
      <w:r w:rsidR="00462FAA" w:rsidRPr="00462FAA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LEGISLATIVO </w:t>
      </w:r>
      <w:r w:rsidR="00465B63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Nº 004</w:t>
      </w:r>
      <w:r w:rsidRPr="00462FAA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/2024 DE 09 DE SETEMBRO DE 2024.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620A40" w:rsidP="00620A4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Fixa o Subsídio dos Vereadores para a Legislatura 202</w:t>
      </w:r>
      <w:r w:rsidR="008A3E4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A3E4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da outras Providências.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E4D" w:rsidRDefault="008A3E4D" w:rsidP="008A3E4D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RODRIGO MUSTEFAGA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, Presidente da Câmara de Vereadores de Áurea,</w:t>
      </w:r>
      <w:r w:rsidRPr="00E85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Estado do Rio Grande do Sul, </w:t>
      </w:r>
    </w:p>
    <w:p w:rsidR="008A3E4D" w:rsidRPr="00641034" w:rsidRDefault="008A3E4D" w:rsidP="008A3E4D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E4D" w:rsidRPr="00641034" w:rsidRDefault="008A3E4D" w:rsidP="008A3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Faço saber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a Câmara Municipal no uso de sua iniciativa exclusiva, aprovou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eu sanciono e promulgo 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a seguinte lei:</w:t>
      </w:r>
    </w:p>
    <w:p w:rsidR="00620A40" w:rsidRDefault="00620A40" w:rsidP="00620A4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               </w:t>
      </w:r>
    </w:p>
    <w:p w:rsidR="00620A40" w:rsidRDefault="00C93249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0A40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 - Os vereadores perceberão mensalmente, a título de subsídio, durante a legislatura que vai do ano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 a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, a importância de R$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370,00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três mil, trezentos e setenta reais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), a exceção do Presidente da Câmara que perceberá a importância de R$ </w:t>
      </w:r>
      <w:r>
        <w:rPr>
          <w:rFonts w:ascii="Times New Roman" w:eastAsia="Times New Roman" w:hAnsi="Times New Roman" w:cs="Times New Roman"/>
          <w:sz w:val="24"/>
          <w:szCs w:val="24"/>
        </w:rPr>
        <w:t>5.055,00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cinco mil e cinquenta e cinco reais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 caso de licenciamento por doença, devidamente comprovada por atestado médico e aprovado pela Câmara, o vereador perceberá seu subsídio integral.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Estando o agente político vinculado ao Regime Geral de Previdência Social a licença saúde será complementada, se necessário, até o valor do subsídio integral.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 ausência do Vereador ou do Presidente a reunião plenária ordinária da Câmara, sem justificativa legal, determinará desconto em seu subsídio de valor proporcional ao número total de tais reuniões mensais.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Subsídio mensal dos vereadores ou do Presidente será pago durante os recessos parlamentares, independentemente de convocação de Sessão Legislativa Extraordinária.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Além do subsídio mensal, os Vereadores e o Presidente da Câmara perceberão décimo-terceiro salário em quantia igual aos respectivos subsídios vigentes naquele mês.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Em caso de substituição, o vereador suplente terá direito a receber o mesmo valor e nos mesmos moldes dos titulares, respeitada à divisão de 1/30 (um trinta avos) por dia de substituição em caso de proporcionalidade.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substituto legal que, na forma regimental, assumir a Presidência, nos impedimentos ou ausências do Presidente, desde que não seja durante e somente a reunião em realizado na Câmara, fará jus ao recebimento do valor do subsídio mensal do mesmo previsto no artigo anterior, proporcionalmente ao período da substituição.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As reuniões extraordinárias, mesmo durante o recesso parlamentar, as sessões solenes, preparatórias ou especiais não serão remuneradas.</w:t>
      </w:r>
    </w:p>
    <w:p w:rsidR="00620A40" w:rsidRDefault="00620A40" w:rsidP="00620A4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Art.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Os subsídios fixados no artigo 1º poderão sofrer reajuste mediante lei específica, nos termos da lei.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C93249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0A40"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 w:rsidR="00620A40">
        <w:rPr>
          <w:rFonts w:ascii="Times New Roman" w:eastAsia="Times New Roman" w:hAnsi="Times New Roman" w:cs="Times New Roman"/>
          <w:sz w:val="24"/>
          <w:szCs w:val="24"/>
        </w:rPr>
        <w:t xml:space="preserve"> - Em caso de viagem para fora do Município, a serviço ou representação da municipalidade, o Vereador ou o Presidente perceberá diárias de viagem que forem fixadas na forma da lei.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As despesas decorrentes desta lei serão suportadas pelos créditos orçamentários e respectivas dotações consignadas na Lei Orçamentária Anual.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Revogadas as disposições em contrário, este Lei entra em vigor na data de sua publicação, com seus efeitos sendo gerados a partir de 1º de janeiro de 202</w:t>
      </w:r>
      <w:r w:rsidR="00C9324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249" w:rsidRPr="00641034" w:rsidRDefault="00C93249" w:rsidP="00C9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249" w:rsidRDefault="00C93249" w:rsidP="00C9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SALA DAS SESSÕES DA CÂMARA DE VEREADORES DE ÁUREA/RS, </w:t>
      </w:r>
    </w:p>
    <w:p w:rsidR="00C93249" w:rsidRPr="00641034" w:rsidRDefault="00C93249" w:rsidP="00C93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aos</w:t>
      </w:r>
      <w:proofErr w:type="gramEnd"/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09 (nove) dias do mês de setembro de 2024.</w:t>
      </w:r>
    </w:p>
    <w:p w:rsidR="00C93249" w:rsidRDefault="00C93249" w:rsidP="00C9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249" w:rsidRDefault="00C93249" w:rsidP="00C9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249" w:rsidRPr="00641034" w:rsidRDefault="00C93249" w:rsidP="00C9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249" w:rsidRPr="00641034" w:rsidRDefault="00C93249" w:rsidP="00C93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RODRIGO MUSTEFAGA</w:t>
      </w:r>
    </w:p>
    <w:p w:rsidR="00C93249" w:rsidRPr="00641034" w:rsidRDefault="00C93249" w:rsidP="00C9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Vereador Presidente</w:t>
      </w:r>
    </w:p>
    <w:p w:rsidR="00C93249" w:rsidRPr="00641034" w:rsidRDefault="00C93249" w:rsidP="00C93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A40" w:rsidRDefault="00620A40" w:rsidP="0062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62FAA" w:rsidRDefault="00462FAA">
      <w:pPr>
        <w:spacing w:after="160" w:line="259" w:lineRule="auto"/>
      </w:pPr>
      <w:r>
        <w:br w:type="page"/>
      </w:r>
    </w:p>
    <w:p w:rsidR="00462FAA" w:rsidRPr="001253E1" w:rsidRDefault="00462FAA" w:rsidP="0046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LEGISLATIVO </w:t>
      </w:r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t xml:space="preserve">N.º </w:t>
      </w:r>
      <w:r w:rsidR="00465B63">
        <w:rPr>
          <w:rFonts w:ascii="Times New Roman" w:eastAsia="Times New Roman" w:hAnsi="Times New Roman" w:cs="Times New Roman"/>
          <w:b/>
          <w:sz w:val="24"/>
          <w:szCs w:val="24"/>
        </w:rPr>
        <w:t>004</w:t>
      </w:r>
      <w:bookmarkStart w:id="0" w:name="_GoBack"/>
      <w:bookmarkEnd w:id="0"/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462FAA" w:rsidRDefault="00462FAA" w:rsidP="0046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FAA" w:rsidRPr="001253E1" w:rsidRDefault="00462FAA" w:rsidP="0046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FAA" w:rsidRPr="001253E1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Pr="001253E1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sz w:val="24"/>
          <w:szCs w:val="24"/>
        </w:rPr>
        <w:tab/>
      </w:r>
      <w:r w:rsidRPr="001253E1">
        <w:rPr>
          <w:rFonts w:ascii="Times New Roman" w:eastAsia="Times New Roman" w:hAnsi="Times New Roman" w:cs="Times New Roman"/>
          <w:sz w:val="24"/>
          <w:szCs w:val="24"/>
        </w:rPr>
        <w:tab/>
        <w:t xml:space="preserve">O presente Projeto de Lei, de iniciativa da Câmara de Vereadores tem por finalidade fixar os subsídios 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Vereadores </w:t>
      </w:r>
      <w:r w:rsidRPr="001253E1">
        <w:rPr>
          <w:rFonts w:ascii="Times New Roman" w:eastAsia="Times New Roman" w:hAnsi="Times New Roman" w:cs="Times New Roman"/>
          <w:sz w:val="24"/>
          <w:szCs w:val="24"/>
        </w:rPr>
        <w:t>para a legislatura subsequente, qual seja 2025/2028.</w:t>
      </w:r>
    </w:p>
    <w:p w:rsidR="00462FAA" w:rsidRPr="001253E1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Pr="001253E1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sz w:val="24"/>
          <w:szCs w:val="24"/>
        </w:rPr>
        <w:tab/>
      </w:r>
      <w:r w:rsidRPr="001253E1">
        <w:rPr>
          <w:rFonts w:ascii="Times New Roman" w:eastAsia="Times New Roman" w:hAnsi="Times New Roman" w:cs="Times New Roman"/>
          <w:sz w:val="24"/>
          <w:szCs w:val="24"/>
        </w:rPr>
        <w:tab/>
        <w:t>Conforme dispõe a Constituição Federal, em seu Art. 29, incisos V e VI, compete a esta Colenda Casa Legislativa a fixação de subsídios do Prefeito, Vice-Prefeito, Secretários Municipais e Vereadores.</w:t>
      </w:r>
    </w:p>
    <w:p w:rsidR="00462FAA" w:rsidRPr="001253E1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Encaminhamos à apreciação desse Egrégio Poder o 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Legislativo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visa fixar os subsídios mensais dos Vereadores e, neste momento, o que se propõe é uma redução dos atuais valores, sobretudo em face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da crise financeira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deverá continuar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por longo período em razão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redução de receita</w:t>
      </w:r>
      <w:r>
        <w:rPr>
          <w:rFonts w:ascii="Times New Roman" w:eastAsia="Times New Roman" w:hAnsi="Times New Roman" w:cs="Times New Roman"/>
          <w:sz w:val="24"/>
          <w:szCs w:val="24"/>
        </w:rPr>
        <w:t>s decorrente da tragédia das enchentes que assolou nosso Estado.</w:t>
      </w:r>
    </w:p>
    <w:p w:rsidR="00462FAA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que se visualiza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o Estado do Rio Grande do Sul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deverá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operar em mod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crise por um período longo, tal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cenário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faz refletir sobre a melhor maneira de cumprimento das metas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orçamentárias e financeiras.</w:t>
      </w:r>
    </w:p>
    <w:p w:rsidR="00462FAA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C1" w:rsidRDefault="00462FAA" w:rsidP="0048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8C1">
        <w:rPr>
          <w:rFonts w:ascii="Times New Roman" w:eastAsia="Times New Roman" w:hAnsi="Times New Roman" w:cs="Times New Roman"/>
          <w:sz w:val="24"/>
          <w:szCs w:val="24"/>
        </w:rPr>
        <w:t>Temos que a proposta apresentada, com a redução dos atuais valores, contempla o interesse público local.</w:t>
      </w:r>
    </w:p>
    <w:p w:rsidR="004828C1" w:rsidRDefault="004828C1" w:rsidP="0048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C1" w:rsidRDefault="004828C1" w:rsidP="0048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Lembramos por fim, que a matéria deve necessariamente, nos termos do texto constitucional ser apreciada antes do pleito eleitoral, razão pela qual o presente projeto é submetido ao plenário, desde já manifestando nossa confiança na compreensão de Vossas Excelências com a aprovação do presente Projeto de Lei.</w:t>
      </w:r>
    </w:p>
    <w:p w:rsidR="004828C1" w:rsidRDefault="004828C1" w:rsidP="0048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Default="00462FAA" w:rsidP="0046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AA" w:rsidRDefault="00462FAA" w:rsidP="0046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MUSTEFAGA</w:t>
      </w:r>
    </w:p>
    <w:p w:rsidR="00462FAA" w:rsidRPr="001253E1" w:rsidRDefault="00462FAA" w:rsidP="0046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 Presidente</w:t>
      </w:r>
    </w:p>
    <w:p w:rsidR="00462FAA" w:rsidRDefault="00462FAA" w:rsidP="0046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91C" w:rsidRDefault="0046191C"/>
    <w:sectPr w:rsidR="0046191C" w:rsidSect="00620A40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40"/>
    <w:rsid w:val="0046191C"/>
    <w:rsid w:val="00462FAA"/>
    <w:rsid w:val="00465B63"/>
    <w:rsid w:val="004828C1"/>
    <w:rsid w:val="00620A40"/>
    <w:rsid w:val="008A3E4D"/>
    <w:rsid w:val="00C26F3E"/>
    <w:rsid w:val="00C93249"/>
    <w:rsid w:val="00E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BEC95-0A45-4BA3-9ABE-51267E0F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0A4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Aurea</cp:lastModifiedBy>
  <cp:revision>2</cp:revision>
  <dcterms:created xsi:type="dcterms:W3CDTF">2024-09-13T12:28:00Z</dcterms:created>
  <dcterms:modified xsi:type="dcterms:W3CDTF">2024-09-13T12:28:00Z</dcterms:modified>
</cp:coreProperties>
</file>